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FAKÜLTESI DEKANLIĞINA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Merkezi yerleştirme puanı esas alınarak yatay geçiş başvurusunun değerlendirilmesi.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merkezi yerleştirme puanı esas alınarak yatay geçiş başvurusunun değerlendirilmesi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Merkezi yerleştirme puanı esas alınarak yatay geçiş başvurusunun değerlendirilmesi;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Merkezi Yerleştirme Puanıyla Yatay Geçiş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