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DERS MUAFIYETI VE İNTIBAK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Önceki derslerle eşdeğerliği karşılaştırır.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Önceki Kurum/Program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Ders Kodu ve Adı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AKTS/Kredi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Not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Eşdeğer Ders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Komisyon Görüşü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Muafiyeti ve İntibak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