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Üniversitelerarası Kurul Başkanlığı</w:t>
            </w:r>
          </w:p>
          <w:p>
            <w:pPr>
              <w:spacing w:after="40"/>
            </w:pPr>
            <w:r>
              <w:rPr>
                <w:sz w:val="18"/>
              </w:rPr>
              <w:t>Süre          : Ret kararının tebliğinden itibaren kılavuzdaki süre içinde. [dosya bazında teyit edilmelidir]</w:t>
            </w:r>
          </w:p>
          <w:p>
            <w:pPr>
              <w:spacing w:after="40"/>
            </w:pPr>
            <w:r>
              <w:rPr>
                <w:sz w:val="18"/>
              </w:rPr>
              <w:t>Kaynak        : akademikhukuk.org/akademik-dilekce-ornekleri</w:t>
            </w:r>
          </w:p>
        </w:tc>
      </w:tr>
    </w:tbl>
    <w:p/>
    <w:p>
      <w:pPr>
        <w:spacing w:before="120" w:after="320"/>
        <w:jc w:val="center"/>
      </w:pPr>
      <w:r>
        <w:rPr>
          <w:b/>
          <w:sz w:val="24"/>
        </w:rPr>
        <w:t>ÜNİVERSİTELERARASI KURUL BAŞKANLIĞINA</w:t>
        <w:br/>
        <w:t>(Doçentlik Komisyonu)</w:t>
      </w:r>
    </w:p>
    <w:p>
      <w:pPr>
        <w:spacing w:after="200"/>
      </w:pPr>
      <w:r>
        <w:rPr>
          <w:b/>
        </w:rPr>
        <w:t xml:space="preserve">KONU : </w:t>
      </w:r>
      <w:r>
        <w:t>Başvuru belgelerimin eksik veya hatalı olduğu gerekçesiyle doçentlik başvurumun reddine ilişkin karara itirazımdır.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[DÖNEM] dönemi doçentlik başvurum, [KARAR TARİHİ] tarihli kararla belgelerin eksik veya kılavuza aykırı olduğu gerekçesiyle reddedilmiştir.</w:t>
      </w:r>
    </w:p>
    <w:p>
      <w:pPr>
        <w:spacing w:after="120"/>
        <w:jc w:val="both"/>
      </w:pPr>
      <w:r>
        <w:t>2. Ret gerekçesinde [EKSİK SAYILAN BELGE] belgesinin sunulmadığı belirtilmektedir. Oysa söz konusu belge [YÜKLEME TARİHİ] tarihinde sisteme yüklenmiştir; yükleme kaydını gösteren ekran görüntüsü ektedir.</w:t>
      </w:r>
    </w:p>
    <w:p>
      <w:pPr>
        <w:spacing w:after="120"/>
        <w:jc w:val="both"/>
      </w:pPr>
      <w:r>
        <w:t>3. Belge sisteme yüklenmiş olmakla birlikte görüntülenememişse, bu durum teknik bir sorundan kaynaklanmakta olup başvurucuya yüklenemez.</w:t>
      </w:r>
    </w:p>
    <w:p>
      <w:pPr>
        <w:spacing w:after="120"/>
        <w:jc w:val="both"/>
      </w:pPr>
      <w:r>
        <w:t>4. Kılavuzda öngörülen biçim şartına aykırılık söz konusu ise, bu eksikliğin tamamlattırılması idari usul gereğidir.</w:t>
      </w:r>
    </w:p>
    <w:p>
      <w:pPr>
        <w:spacing w:before="200" w:after="80"/>
      </w:pPr>
      <w:r>
        <w:rPr>
          <w:b/>
          <w:sz w:val="22"/>
        </w:rPr>
        <w:t>HUKUKİ DAYANAK</w:t>
      </w:r>
    </w:p>
    <w:p>
      <w:pPr>
        <w:jc w:val="both"/>
      </w:pPr>
      <w:r>
        <w:t>Doçentlik Yönetmeliğinin başvuru belgelerine ilişkin hükümleri, ilgili dönem başvuru kılavuzu ve idari usulde eksikliğin tamamlattırılması ilkesi. Dayanak ve süreler genel çerçevedir; [dosya bazında teyit edilmelidir]</w:t>
      </w:r>
    </w:p>
    <w:p>
      <w:pPr>
        <w:spacing w:before="200" w:after="80"/>
      </w:pPr>
      <w:r>
        <w:rPr>
          <w:b/>
          <w:sz w:val="22"/>
        </w:rPr>
        <w:t>SONUÇ VE TALEP</w:t>
      </w:r>
    </w:p>
    <w:p>
      <w:pPr>
        <w:jc w:val="both"/>
      </w:pPr>
      <w:r>
        <w:t>Ret kararının kaldırılmasını, belgelerimin yeniden incelenmesini, eksiklik bulunması hâlinde tamamlamam için süre verilmesini arz ederim.</w:t>
      </w:r>
    </w:p>
    <w:p>
      <w:pPr>
        <w:spacing w:before="200" w:after="80"/>
      </w:pPr>
      <w:r>
        <w:rPr>
          <w:b/>
          <w:sz w:val="22"/>
        </w:rPr>
        <w:t>EKLER</w:t>
      </w:r>
    </w:p>
    <w:p>
      <w:pPr>
        <w:spacing w:after="0"/>
      </w:pPr>
      <w:r>
        <w:t>1. Ret kararı ve tebliğ belgesi.</w:t>
      </w:r>
    </w:p>
    <w:p>
      <w:pPr>
        <w:spacing w:after="0"/>
      </w:pPr>
      <w:r>
        <w:t>2. Belgenin sisteme yüklendiğini gösteren ekran görüntüsü / kayıt.</w:t>
      </w:r>
    </w:p>
    <w:p>
      <w:pPr>
        <w:spacing w:after="0"/>
      </w:pPr>
      <w:r>
        <w:t>3. Söz konusu belgenin örneği.</w:t>
      </w:r>
    </w:p>
    <w:p>
      <w:pPr>
        <w:spacing w:after="0"/>
      </w:pPr>
      <w:r>
        <w:t>4. Kimlik fotokopisi.</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