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Etik Komisyonu / üniversitenin etik kurulu</w:t>
            </w:r>
          </w:p>
          <w:p>
            <w:pPr>
              <w:spacing w:after="40"/>
            </w:pPr>
            <w:r>
              <w:rPr>
                <w:sz w:val="18"/>
              </w:rPr>
              <w:t>Süre          : Savunma isteme yazısında verilen süre içinde. [dosya bazında teyit edilmelidir]</w:t>
            </w:r>
          </w:p>
          <w:p>
            <w:pPr>
              <w:spacing w:after="40"/>
            </w:pPr>
            <w:r>
              <w:rPr>
                <w:sz w:val="18"/>
              </w:rPr>
              <w:t>Kaynak        : akademikhukuk.org/akademik-dilekce-ornekleri</w:t>
            </w:r>
          </w:p>
        </w:tc>
      </w:tr>
    </w:tbl>
    <w:p/>
    <w:p>
      <w:pPr>
        <w:spacing w:before="120" w:after="320"/>
        <w:jc w:val="center"/>
      </w:pPr>
      <w:r>
        <w:rPr>
          <w:b/>
          <w:sz w:val="24"/>
        </w:rPr>
        <w:t>ÜNİVERSİTELERARASI KURUL BAŞKANLIĞINA</w:t>
        <w:br/>
        <w:t>(Bilimsel Araştırma ve Yayın Etiği Komisyonu)</w:t>
      </w:r>
    </w:p>
    <w:p>
      <w:pPr>
        <w:spacing w:after="200"/>
      </w:pPr>
      <w:r>
        <w:rPr>
          <w:b/>
        </w:rPr>
        <w:t xml:space="preserve">KONU : </w:t>
      </w:r>
      <w:r>
        <w:t>Hakkımda ileri sürülen haksız yazarlık iddiasına karşı savunmamdır.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[TARİH] tarihli yazı ile [ESER ADI] adlı çalışmada haksız yazarlık iddiasında bulunulduğu bildirilmiştir.</w:t>
      </w:r>
    </w:p>
    <w:p>
      <w:pPr>
        <w:spacing w:after="120"/>
        <w:jc w:val="both"/>
      </w:pPr>
      <w:r>
        <w:t>2. İddia, [İDDİANIN ÖZÜ: yazar sıralaması / katkısı olmayan kişinin eklenmesi / katkısı olan kişinin çıkarılması] noktasında toplanmaktadır.</w:t>
      </w:r>
    </w:p>
    <w:p>
      <w:pPr>
        <w:spacing w:after="120"/>
        <w:jc w:val="both"/>
      </w:pPr>
      <w:r>
        <w:t>3. Çalışmaya katkım [KATKI TÜRÜ: araştırma tasarımı, veri toplama, analiz, yazım, revizyon] aşamalarında olmuştur. Bu katkıyı gösteren yazışmalar, veri dosyaları ve taslak sürümler ekte sunulmuştur.</w:t>
      </w:r>
    </w:p>
    <w:p>
      <w:pPr>
        <w:spacing w:after="120"/>
        <w:jc w:val="both"/>
      </w:pPr>
      <w:r>
        <w:t>4. Yazar sıralaması ve katkı beyanı, tüm yazarların ortak iradesiyle belirlenmiştir. [VARSA: Yazarların katkı beyanına ilişkin dergiye sunulan form ektedir.]</w:t>
      </w:r>
    </w:p>
    <w:p>
      <w:pPr>
        <w:spacing w:after="120"/>
        <w:jc w:val="both"/>
      </w:pPr>
      <w:r>
        <w:t>5. Tez kaynaklı çalışmalarda danışman ve tez izleme komitesi üyelerinin yazarlığı, ilgili kurumun ve derginin yazarlık ölçütlerine göre değerlendirilmelidir. Somut olayda [AÇIKLAMA].</w:t>
      </w:r>
    </w:p>
    <w:p>
      <w:pPr>
        <w:spacing w:before="200" w:after="80"/>
      </w:pPr>
      <w:r>
        <w:rPr>
          <w:b/>
          <w:sz w:val="22"/>
        </w:rPr>
        <w:t>HUKUKİ DAYANAK</w:t>
      </w:r>
    </w:p>
    <w:p>
      <w:pPr>
        <w:jc w:val="both"/>
      </w:pPr>
      <w:r>
        <w:t>Bilimsel Araştırma ve Yayın Etiği Yönergesi ile derginin yazarlık ölçütleri; katkı beyanına ilişkin uluslararası ölçütler. Dayanak ve süreler genel çerçevedir; [dosya bazında teyit edilmelidir]</w:t>
      </w:r>
    </w:p>
    <w:p>
      <w:pPr>
        <w:spacing w:before="200" w:after="80"/>
      </w:pPr>
      <w:r>
        <w:rPr>
          <w:b/>
          <w:sz w:val="22"/>
        </w:rPr>
        <w:t>SONUÇ VE TALEP</w:t>
      </w:r>
    </w:p>
    <w:p>
      <w:pPr>
        <w:jc w:val="both"/>
      </w:pPr>
      <w:r>
        <w:t>Haksız yazarlık iddiasının yerinde olmadığının tespitini, dosyanın işlemden kaldırılmasını, gerekirse diğer yazarların beyanına başvurulmasını arz ederim.</w:t>
      </w:r>
    </w:p>
    <w:p>
      <w:pPr>
        <w:spacing w:before="200" w:after="80"/>
      </w:pPr>
      <w:r>
        <w:rPr>
          <w:b/>
          <w:sz w:val="22"/>
        </w:rPr>
        <w:t>EKLER</w:t>
      </w:r>
    </w:p>
    <w:p>
      <w:pPr>
        <w:spacing w:after="0"/>
      </w:pPr>
      <w:r>
        <w:t>1. Savunma isteme yazısı.</w:t>
      </w:r>
    </w:p>
    <w:p>
      <w:pPr>
        <w:spacing w:after="0"/>
      </w:pPr>
      <w:r>
        <w:t>2. Eserin tam metni.</w:t>
      </w:r>
    </w:p>
    <w:p>
      <w:pPr>
        <w:spacing w:after="0"/>
      </w:pPr>
      <w:r>
        <w:t>3. Yazarlık ve katkı beyanı formu.</w:t>
      </w:r>
    </w:p>
    <w:p>
      <w:pPr>
        <w:spacing w:after="0"/>
      </w:pPr>
      <w:r>
        <w:t>4. Yazışmalar ve taslak sürümler.</w:t>
      </w:r>
    </w:p>
    <w:p>
      <w:pPr>
        <w:spacing w:after="0"/>
      </w:pPr>
      <w:r>
        <w:t>5. Diğer yazarların beyanı (varsa).</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