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MAHKEMESİNE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[DURUŞMA TARİHİ] tarihli duruşmaya mazeret bildirilmesi ve yeni duruşma gününün tebliği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MAZERET BİLDİREN (TARAF/VEKİL)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Mahkemenizin yukarıda numarası yazılı dosyasının duruşması [DURUŞMA TARİHİ, SAAT] tarihinde yapılacaktır.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Bildirilen mazeret şudur: [AYNI SAATTE BAŞKA MAHKEMEDE DURUŞMA: mahkeme-dosya no / SAĞLIK SORUNU: rapor / YOLCULUK-GÖREV: belge].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Mazereti doğrulayan belge ekte sunulmuştur.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Mazeretin kabulü ile duruşmanın ertelenmesi ve yeni günün tebliği; [dosya durumuna göre] yokluğumuzda işlem yapılmaması talep edilir.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HMK m. 150 ve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Mazeretimizin kabulü ile duruşmanın ERTELENMESİNE ve yeni duruşma gününün tarafımıza TEBLİĞİNE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Mazereti doğrulayan belge (duruşma zaptı/rapor/görev belgesi)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Duruşma Mazeret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