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Rektörlük personel daire başkanlığı — dekanlık/müdürlük aracılığıyla</w:t>
            </w:r>
          </w:p>
          <w:p>
            <w:pPr>
              <w:spacing w:after="40"/>
            </w:pPr>
            <w:r>
              <w:rPr>
                <w:sz w:val="18"/>
              </w:rPr>
              <w:t xml:space="preserve">Süre          : İznin başlayacağı tarihten makul süre önce.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REKTÖRLÜĞÜNE</w:t>
      </w:r>
    </w:p>
    <w:p>
      <w:pPr>
        <w:spacing w:after="200"/>
      </w:pPr>
      <w:r>
        <w:rPr>
          <w:b/>
        </w:rPr>
        <w:t xml:space="preserve">KONU : </w:t>
      </w:r>
      <w:r>
        <w:t xml:space="preserve">657 sayılı Kanunun 108 inci maddesi uyarınca aylıksız izin talebimdir.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Unvan / Kadro   : [UNVAN]</w:t>
      </w:r>
    </w:p>
    <w:p>
      <w:pPr>
        <w:spacing w:after="0"/>
      </w:pPr>
      <w:r>
        <w:t xml:space="preserve">Kurum / Birim   : [ÜNİVERSİTE] / [FAKÜLTE — BÖLÜM]</w:t>
      </w:r>
    </w:p>
    <w:p>
      <w:pPr>
        <w:spacing w:after="0"/>
      </w:pPr>
      <w:r>
        <w:t xml:space="preserve">Adres           : [TEBLİGATA ELVERİŞLİ ADRES]</w:t>
      </w:r>
    </w:p>
    <w:p>
      <w:pPr>
        <w:spacing w:after="0"/>
      </w:pPr>
      <w:r>
        <w:t xml:space="preserve">E-posta / Tel   : [E-POSTA] — [TELEFON]</w:t>
      </w:r>
    </w:p>
    <w:p>
      <w:pPr>
        <w:spacing w:before="200" w:after="80"/>
      </w:pPr>
      <w:r>
        <w:rPr>
          <w:b/>
          <w:sz w:val="22"/>
        </w:rPr>
        <w:t xml:space="preserve">AÇIKLAMALAR</w:t>
      </w:r>
    </w:p>
    <w:p>
      <w:pPr>
        <w:spacing w:after="120"/>
        <w:jc w:val="both"/>
      </w:pPr>
      <w:r>
        <w:t xml:space="preserve">1. Üniversiteniz [FAKÜLTE] [BÖLÜM] bünyesinde [UNVAN] kadrosunda görev yapmaktayım.</w:t>
      </w:r>
    </w:p>
    <w:p>
      <w:pPr>
        <w:spacing w:after="120"/>
        <w:jc w:val="both"/>
      </w:pPr>
      <w:r>
        <w:t xml:space="preserve">2. [GEREKÇE — doğum sonrası / eşin yurt dışı görevi / refakat / sağlık / yetiştirilmek üzere yurt dışına gönderilme] sebebiyle [BAŞLANGIÇ TARİHİ] - [BİTİŞ TARİHİ] tarihleri arasında [SÜRE] süreyle aylıksız izin kullanmak istiyorum.</w:t>
      </w:r>
    </w:p>
    <w:p>
      <w:pPr>
        <w:spacing w:after="120"/>
        <w:jc w:val="both"/>
      </w:pPr>
      <w:r>
        <w:t xml:space="preserve">3. Talebime dayanak oluşturan belgeler (rapor, davet yazısı, eş görev belgesi vb.) ektedir.</w:t>
      </w:r>
    </w:p>
    <w:p>
      <w:pPr>
        <w:spacing w:after="120"/>
        <w:jc w:val="both"/>
      </w:pPr>
      <w:r>
        <w:t xml:space="preserve">4. İzin süresince ders, sınav, danışmanlık ve proje yükümlülüklerimin devri için hazırladığım plan ekte sunulmuştur; eğitim-öğretimde aksama doğmayacaktır.</w:t>
      </w:r>
    </w:p>
    <w:p>
      <w:pPr>
        <w:spacing w:after="120"/>
        <w:jc w:val="both"/>
      </w:pPr>
      <w:r>
        <w:t xml:space="preserve">5. İzin süresinin kademe ilerlemesi, derece yükselmesi ve emeklilik hizmet süresi bakımından nasıl değerlendirileceğinin tarafıma yazılı bildirilmesini talep ederim. [dosya bazında teyit edilmelidir]</w:t>
      </w:r>
    </w:p>
    <w:p>
      <w:pPr>
        <w:spacing w:after="120"/>
        <w:jc w:val="both"/>
      </w:pPr>
      <w:r>
        <w:t xml:space="preserve">6. İzin bitiminde göreve başlama usulü ile kadromun saklı tutulup tutulmayacağı hususunun açıklanmasını talep ederim.</w:t>
      </w:r>
    </w:p>
    <w:p>
      <w:pPr>
        <w:spacing w:before="200" w:after="80"/>
      </w:pPr>
      <w:r>
        <w:rPr>
          <w:b/>
          <w:sz w:val="22"/>
        </w:rPr>
        <w:t xml:space="preserve">HUKUKİ DAYANAK</w:t>
      </w:r>
    </w:p>
    <w:p>
      <w:pPr>
        <w:jc w:val="both"/>
      </w:pPr>
      <w:r>
        <w:t xml:space="preserve">2914 sayılı Kanun m.20 ve 2547 sayılı Kanun m.62 atfıyla 657 sayılı Kanun m.104, 105, 108; Devlet Memurlarına Verilecek Hastalık Raporları ile İzin Usul ve Esaslarına Dair Yönetmelik. Aylıksız izin türleri ve süreleri maddeye göre farklıdır [dosya bazında teyit edilmelidir].</w:t>
      </w:r>
    </w:p>
    <w:p>
      <w:pPr>
        <w:spacing w:before="200" w:after="80"/>
      </w:pPr>
      <w:r>
        <w:rPr>
          <w:b/>
          <w:sz w:val="22"/>
        </w:rPr>
        <w:t xml:space="preserve">SONUÇ VE TALEP</w:t>
      </w:r>
    </w:p>
    <w:p>
      <w:pPr>
        <w:jc w:val="both"/>
      </w:pPr>
      <w:r>
        <w:t xml:space="preserve">Aylıksız izin talebimin kabulü ile [BAŞLANGIÇ TARİHİ] - [BİTİŞ TARİHİ] tarihleri arasında izinli sayılmama ve iznin özlük haklarıma etkisinin yazılı bildirilmesine karar verilmesini saygılarımla arz ederim.</w:t>
      </w:r>
    </w:p>
    <w:p>
      <w:pPr>
        <w:spacing w:before="200" w:after="80"/>
      </w:pPr>
      <w:r>
        <w:rPr>
          <w:b/>
          <w:sz w:val="22"/>
        </w:rPr>
        <w:t xml:space="preserve">EKLER</w:t>
      </w:r>
    </w:p>
    <w:p>
      <w:pPr>
        <w:spacing w:after="0"/>
      </w:pPr>
      <w:r>
        <w:t xml:space="preserve">1. Gerekçeye ilişkin belgeler.</w:t>
      </w:r>
    </w:p>
    <w:p>
      <w:pPr>
        <w:spacing w:after="0"/>
      </w:pPr>
      <w:r>
        <w:t xml:space="preserve">2. Ders ve danışmanlık devir planı.</w:t>
      </w:r>
    </w:p>
    <w:p>
      <w:pPr>
        <w:spacing w:after="0"/>
      </w:pPr>
      <w:r>
        <w:t xml:space="preserve">3. Hizmet cetveli.</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