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CİMER (cimer.gov.tr) — ilgili kuruma yönlendirilir</w:t>
            </w:r>
          </w:p>
          <w:p>
            <w:pPr>
              <w:spacing w:after="40"/>
            </w:pPr>
            <w:r>
              <w:rPr>
                <w:sz w:val="18"/>
              </w:rPr>
              <w:t xml:space="preserve">Süre          : Her zaman yapılabilir; CİMER başvurusu dava açma süresini kendiliğinden durdurmaz.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CUMHURBAŞKANLIĞI İLETİŞİM MERKEZİ (CİMER) BAŞVURUSU</w:t>
      </w:r>
    </w:p>
    <w:p>
      <w:pPr>
        <w:spacing w:after="200"/>
      </w:pPr>
      <w:r>
        <w:rPr>
          <w:b/>
        </w:rPr>
        <w:t xml:space="preserve">KONU : </w:t>
      </w:r>
      <w:r>
        <w:t xml:space="preserve">[ÜNİVERSİTE] tarafından yürütülen [İŞLEM/SÜREÇ] hakkında şikâyet ve bilgi talebidir.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İLGİLİ KURUM: [ÜNİVERSİTE] REKTÖRLÜĞÜ / YÜKSEKÖĞRETİM KURULU BAŞKANLIĞI.</w:t>
      </w:r>
    </w:p>
    <w:p>
      <w:pPr>
        <w:spacing w:after="120"/>
        <w:jc w:val="both"/>
      </w:pPr>
      <w:r>
        <w:t xml:space="preserve">2. BAŞVURU TÜRÜ: [Şikâyet / Bilgi Edinme / Görüş ve Öneri].</w:t>
      </w:r>
    </w:p>
    <w:p>
      <w:pPr>
        <w:spacing w:after="120"/>
        <w:jc w:val="both"/>
      </w:pPr>
      <w:r>
        <w:t xml:space="preserve">3. OLAY: [TARİH] tarihinde [BİRİM] tarafından [OLAY ÖZETİ]. Konuya ilişkin yazışmalar ve belgeler başvuruya eklenmiştir.</w:t>
      </w:r>
    </w:p>
    <w:p>
      <w:pPr>
        <w:spacing w:after="120"/>
        <w:jc w:val="both"/>
      </w:pPr>
      <w:r>
        <w:t xml:space="preserve">4. TALEBİM: [1] konunun incelenmesi, [2] varsa mevzuata aykırılığın giderilmesi, [3] sonucun tarafıma yazılı olarak bildirilmesi.</w:t>
      </w:r>
    </w:p>
    <w:p>
      <w:pPr>
        <w:spacing w:after="120"/>
        <w:jc w:val="both"/>
      </w:pPr>
      <w:r>
        <w:t xml:space="preserve">5. Daha önce aynı konuda kuruma [TARİH] tarihinde başvurdum; [CEVAP VERİLMEDİ / VERİLEN CEVAP YETERSİZDİ]. Önceki başvuru numarası: [NUMARA].</w:t>
      </w:r>
    </w:p>
    <w:p>
      <w:pPr>
        <w:spacing w:after="120"/>
        <w:jc w:val="both"/>
      </w:pPr>
      <w:r>
        <w:t xml:space="preserve">6. ÖNEMLİ UYARI: CİMER başvurusu, 2577 sayılı Kanunun 11 inci maddesi anlamında idari başvuru sayılmayabilir ve dava açma süresini durdurmayabilir. Süre koruması isteniyorsa ayrıca ilgili idareye doğrudan yazılı başvuru yapılmalıdır. [dosya bazında teyit edilmelidir]</w:t>
      </w:r>
    </w:p>
    <w:p>
      <w:pPr>
        <w:spacing w:before="200" w:after="80"/>
      </w:pPr>
      <w:r>
        <w:rPr>
          <w:b/>
          <w:sz w:val="22"/>
        </w:rPr>
        <w:t xml:space="preserve">HUKUKİ DAYANAK</w:t>
      </w:r>
    </w:p>
    <w:p>
      <w:pPr>
        <w:jc w:val="both"/>
      </w:pPr>
      <w:r>
        <w:t xml:space="preserve">3071 sayılı Dilekçe Hakkının Kullanılmasına Dair Kanun; 4982 sayılı Bilgi Edinme Hakkı Kanunu; Cumhurbaşkanlığı İletişim Merkezi (CİMER) hakkında 2006/3 ve sonraki genelgeler [dosya bazında teyit edilmelidir].</w:t>
      </w:r>
    </w:p>
    <w:p>
      <w:pPr>
        <w:spacing w:before="200" w:after="80"/>
      </w:pPr>
      <w:r>
        <w:rPr>
          <w:b/>
          <w:sz w:val="22"/>
        </w:rPr>
        <w:t xml:space="preserve">SONUÇ VE TALEP</w:t>
      </w:r>
    </w:p>
    <w:p>
      <w:pPr>
        <w:jc w:val="both"/>
      </w:pPr>
      <w:r>
        <w:t xml:space="preserve">Başvurumun ilgili kuruma iletilerek incelenmesini ve sonucun yazılı olarak tarafıma bildirilmesini saygılarımla arz ederim.</w:t>
      </w:r>
    </w:p>
    <w:p>
      <w:pPr>
        <w:spacing w:before="200" w:after="80"/>
      </w:pPr>
      <w:r>
        <w:rPr>
          <w:b/>
          <w:sz w:val="22"/>
        </w:rPr>
        <w:t xml:space="preserve">EKLER</w:t>
      </w:r>
    </w:p>
    <w:p>
      <w:pPr>
        <w:spacing w:after="0"/>
      </w:pPr>
      <w:r>
        <w:t xml:space="preserve">1. Konuya ilişkin yazışmalar.</w:t>
      </w:r>
    </w:p>
    <w:p>
      <w:pPr>
        <w:spacing w:after="0"/>
      </w:pPr>
      <w:r>
        <w:t xml:space="preserve">2. İşlem yazısı (varsa).</w:t>
      </w:r>
    </w:p>
    <w:p>
      <w:pPr>
        <w:spacing w:after="0"/>
      </w:pPr>
      <w:r>
        <w:t xml:space="preserve">3. Önceki başvuru çıktısı.</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