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Disiplin soruşturmasını yürüten soruşturmacı / dekanlık</w:t>
            </w:r>
          </w:p>
          <w:p>
            <w:pPr>
              <w:spacing w:after="40"/>
            </w:pPr>
            <w:r>
              <w:rPr>
                <w:sz w:val="18"/>
              </w:rPr>
              <w:t xml:space="preserve">Süre          : Savunma isteme yazısında verilen süre içinde (en az 7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[FAKÜLTE] DEKANLIĞINA</w:t>
      </w:r>
    </w:p>
    <w:p>
      <w:pPr>
        <w:spacing w:before="0" w:after="320"/>
        <w:jc w:val="center"/>
      </w:pPr>
      <w:r>
        <w:rPr>
          <w:sz w:val="22"/>
        </w:rPr>
        <w:t xml:space="preserve">(Soruşturmacıya sunulmak üzere)</w:t>
      </w:r>
    </w:p>
    <w:p>
      <w:pPr>
        <w:spacing w:after="200"/>
      </w:pPr>
      <w:r>
        <w:rPr>
          <w:b/>
        </w:rPr>
        <w:t xml:space="preserve">KONU : </w:t>
      </w:r>
      <w:r>
        <w:t xml:space="preserve">[SINAV/DERS] sınavında kopya çektiğim iddiasına ilişkin savunmamdır.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[TARİH] tarihli savunma isteme yazısı tarafıma [TEBLİĞ TARİHİ] tarihinde tebliğ edilmiş olup, savunmam süresindedir.</w:t>
      </w:r>
    </w:p>
    <w:p>
      <w:pPr>
        <w:spacing w:after="120"/>
        <w:jc w:val="both"/>
      </w:pPr>
      <w:r>
        <w:t xml:space="preserve">2. İddia, [SINAV TARİHİ] tarihli [DERS ADI] sınavında kopya çektiğim yönündedir. Bu iddiayı kabul etmiyorum.</w:t>
      </w:r>
    </w:p>
    <w:p>
      <w:pPr>
        <w:spacing w:after="120"/>
        <w:jc w:val="both"/>
      </w:pPr>
      <w:r>
        <w:t xml:space="preserve">3. Sınav tutanağında [TESPİT] belirtilmiştir. Ancak tutanakta kopyanın hangi araçla, hangi anda ve nasıl gerçekleştiği somut olarak gösterilmemiştir. Soyut tespit kopya iddiasını ispatlamaz.</w:t>
      </w:r>
    </w:p>
    <w:p>
      <w:pPr>
        <w:spacing w:after="120"/>
        <w:jc w:val="both"/>
      </w:pPr>
      <w:r>
        <w:t xml:space="preserve">4. Kopya iddiasına dayanak gösterilen [MATERYAL — kâğıt, telefon, cevap benzerliği] ile ilgili açıklamam şudur: [AÇIKLAMA]. [dosya bazında teyit edilmelidir]</w:t>
      </w:r>
    </w:p>
    <w:p>
      <w:pPr>
        <w:spacing w:after="120"/>
        <w:jc w:val="both"/>
      </w:pPr>
      <w:r>
        <w:t xml:space="preserve">5. Cevap benzerliği iddiası varsa; benzerlik tek başına kopya delili değildir. Aynı kaynaktan çalışan öğrencilerin benzer cevap vermesi olağandır. Karşılaştırmalı analiz raporu dosyada bulunmamaktadır.</w:t>
      </w:r>
    </w:p>
    <w:p>
      <w:pPr>
        <w:spacing w:after="120"/>
        <w:jc w:val="both"/>
      </w:pPr>
      <w:r>
        <w:t xml:space="preserve">6. Soruşturma sırasında tanık olarak [AD SOYAD] ve [AD SOYAD] nin dinlenmesini; sınav salonu oturma planı ile gözetmen raporlarının dosyaya getirilmesini talep ederim.</w:t>
      </w:r>
    </w:p>
    <w:p>
      <w:pPr>
        <w:spacing w:after="120"/>
        <w:jc w:val="both"/>
      </w:pPr>
      <w:r>
        <w:t xml:space="preserve">7. Anayasanın 38 inci maddesi uyarınca suçsuzluk karinesi geçerlidir; şüphe sanık lehine yorumlanır. İddia ispatlanamadığından disiplin cezası verilmemesi gerekir.</w:t>
      </w:r>
    </w:p>
    <w:p>
      <w:pPr>
        <w:spacing w:before="200" w:after="80"/>
      </w:pPr>
      <w:r>
        <w:rPr>
          <w:b/>
          <w:sz w:val="22"/>
        </w:rPr>
        <w:t xml:space="preserve">HUKUKİ DAYANAK</w:t>
      </w:r>
    </w:p>
    <w:p>
      <w:pPr>
        <w:jc w:val="both"/>
      </w:pPr>
      <w:r>
        <w:t xml:space="preserve">Yükseköğretim Kurumları Öğrenci Disiplin Yönetmeliği (kopya fiilleri ve cezaları); 2547 sayılı Kanun m.54; Anayasa m.36, 38. Fiilin karşılığı ceza ve zamanaşımı süreleri yönetmelikte düzenlenmiştir [dosya bazında teyit edilmelidir].</w:t>
      </w:r>
    </w:p>
    <w:p>
      <w:pPr>
        <w:spacing w:before="200" w:after="80"/>
      </w:pPr>
      <w:r>
        <w:rPr>
          <w:b/>
          <w:sz w:val="22"/>
        </w:rPr>
        <w:t xml:space="preserve">SONUÇ VE TALEP</w:t>
      </w:r>
    </w:p>
    <w:p>
      <w:pPr>
        <w:jc w:val="both"/>
      </w:pPr>
      <w:r>
        <w:t xml:space="preserve">Hakkımdaki kopya iddiasının sabit olmadığının tespiti ile disiplin cezası verilmesine yer olmadığına; talebim kabul edilmezse tanıkların dinlenmesine ve sınav belgelerinin dosyaya kazandırılmasına karar verilmesini saygılarımla arz ederim.</w:t>
      </w:r>
    </w:p>
    <w:p>
      <w:pPr>
        <w:spacing w:before="200" w:after="80"/>
      </w:pPr>
      <w:r>
        <w:rPr>
          <w:b/>
          <w:sz w:val="22"/>
        </w:rPr>
        <w:t xml:space="preserve">EKLER</w:t>
      </w:r>
    </w:p>
    <w:p>
      <w:pPr>
        <w:spacing w:after="0"/>
      </w:pPr>
      <w:r>
        <w:t xml:space="preserve">1. Savunma isteme yazısı ve tebliğ belgesi.</w:t>
      </w:r>
    </w:p>
    <w:p>
      <w:pPr>
        <w:spacing w:after="0"/>
      </w:pPr>
      <w:r>
        <w:t xml:space="preserve">2. Sınav tutanağı örneği.</w:t>
      </w:r>
    </w:p>
    <w:p>
      <w:pPr>
        <w:spacing w:after="0"/>
      </w:pPr>
      <w:r>
        <w:t xml:space="preserve">3. Tanık listesi.</w:t>
      </w:r>
    </w:p>
    <w:p>
      <w:pPr>
        <w:spacing w:after="0"/>
      </w:pPr>
      <w:r>
        <w:t xml:space="preserve">4. Sınav kâğıdı örneği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