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Üniversitenin bilimsel araştırma ve yayın etiği kurulu</w:t>
            </w:r>
          </w:p>
          <w:p>
            <w:pPr>
              <w:spacing w:after="40"/>
            </w:pPr>
            <w:r>
              <w:rPr>
                <w:sz w:val="18"/>
              </w:rPr>
              <w:t xml:space="preserve">Süre          : İhlalin öğrenilmesinden itibaren gecikmeksizin; disiplin zamanaşımı süreleri işler.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(Bilimsel Araştırma ve Yayın Etiği Kuruluna iletilmek üzere)</w:t>
      </w:r>
    </w:p>
    <w:p>
      <w:pPr>
        <w:spacing w:after="200"/>
      </w:pPr>
      <w:r>
        <w:rPr>
          <w:b/>
        </w:rPr>
        <w:t xml:space="preserve">KONU : </w:t>
      </w:r>
      <w:r>
        <w:t xml:space="preserve">[AD SOYAD / UNVAN] hakkında bilimsel araştırma ve yayın etiği ihlali iddiamın incelenmesi talebidir.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İHBAR EDİLEN: [AD SOYAD] — [UNVAN] — [ÜNİVERSİTE / BİRİM].</w:t>
      </w:r>
    </w:p>
    <w:p>
      <w:pPr>
        <w:spacing w:after="120"/>
        <w:jc w:val="both"/>
      </w:pPr>
      <w:r>
        <w:t xml:space="preserve">2. İHLAL İDDİASININ KONUSU: [İNTİHAL / SAHTECİLİK / ÇARPITMA / TEKRAR YAYIM / DİLİMLEME / HAKSIZ YAZARLIK / DESTEK BELİRTMEME / ETİK KURUL ONAYI OLMADAN ARAŞTIRMA].</w:t>
      </w:r>
    </w:p>
    <w:p>
      <w:pPr>
        <w:spacing w:after="120"/>
        <w:jc w:val="both"/>
      </w:pPr>
      <w:r>
        <w:t xml:space="preserve">3. İhlale konu eser: [ESER BAŞLIĞI], [DERGİ/YAYINEVİ], [YIL], DOI: [DOI].</w:t>
      </w:r>
    </w:p>
    <w:p>
      <w:pPr>
        <w:spacing w:after="120"/>
        <w:jc w:val="both"/>
      </w:pPr>
      <w:r>
        <w:t xml:space="preserve">4. SOMUT TESPİTLER: [1] [TESPİT — sayfa/paragraf gösterilerek], [2] [TESPİT], [3] [TESPİT]. Karşılaştırma tablosu ve belgeler ektedir.</w:t>
      </w:r>
    </w:p>
    <w:p>
      <w:pPr>
        <w:spacing w:after="120"/>
        <w:jc w:val="both"/>
      </w:pPr>
      <w:r>
        <w:t xml:space="preserve">5. İhlalin öğrenilme tarihi [TARİH] olup, bu tarih disiplin zamanaşımı bakımından önem taşımaktadır. [dosya bazında teyit edilmelidir]</w:t>
      </w:r>
    </w:p>
    <w:p>
      <w:pPr>
        <w:spacing w:after="120"/>
        <w:jc w:val="both"/>
      </w:pPr>
      <w:r>
        <w:t xml:space="preserve">6. İhbarım hakkında inceleme başlatılmasını; incelemede ihbar edilenin savunmasının alınmasını ve gerekirse alan uzmanından görüş istenmesini talep ederim.</w:t>
      </w:r>
    </w:p>
    <w:p>
      <w:pPr>
        <w:spacing w:after="120"/>
        <w:jc w:val="both"/>
      </w:pPr>
      <w:r>
        <w:t xml:space="preserve">7. İhbarın gizliliğinin korunmasını; inceleme sonucunun gerekçesiyle birlikte tarafıma yazılı olarak bildirilmesini talep ederim.</w:t>
      </w:r>
    </w:p>
    <w:p>
      <w:pPr>
        <w:spacing w:before="200" w:after="80"/>
      </w:pPr>
      <w:r>
        <w:rPr>
          <w:b/>
          <w:sz w:val="22"/>
        </w:rPr>
        <w:t xml:space="preserve">HUKUKİ DAYANAK</w:t>
      </w:r>
    </w:p>
    <w:p>
      <w:pPr>
        <w:jc w:val="both"/>
      </w:pPr>
      <w:r>
        <w:t xml:space="preserve">Yükseköğretim Kurumları Bilimsel Araştırma ve Yayın Etiği Yönergesi; 2547 sayılı Kanun m.53, 65; üniversitenin etik kurul yönergesi; 5846 sayılı Kanun. Etik kurul kararları disiplin süreçlerinden ayrıdır [dosya bazında teyit edilmelidir].</w:t>
      </w:r>
    </w:p>
    <w:p>
      <w:pPr>
        <w:spacing w:before="200" w:after="80"/>
      </w:pPr>
      <w:r>
        <w:rPr>
          <w:b/>
          <w:sz w:val="22"/>
        </w:rPr>
        <w:t xml:space="preserve">SONUÇ VE TALEP</w:t>
      </w:r>
    </w:p>
    <w:p>
      <w:pPr>
        <w:jc w:val="both"/>
      </w:pPr>
      <w:r>
        <w:t xml:space="preserve">İhbarımın incelenerek etik ihlalin bulunup bulunmadığının tespitine ve sonucun gerekçesiyle birlikte tarafıma yazılı olarak bildirilmesine karar verilmesini saygılarımla arz ederim.</w:t>
      </w:r>
    </w:p>
    <w:p>
      <w:pPr>
        <w:spacing w:before="200" w:after="80"/>
      </w:pPr>
      <w:r>
        <w:rPr>
          <w:b/>
          <w:sz w:val="22"/>
        </w:rPr>
        <w:t xml:space="preserve">EKLER</w:t>
      </w:r>
    </w:p>
    <w:p>
      <w:pPr>
        <w:spacing w:after="0"/>
      </w:pPr>
      <w:r>
        <w:t xml:space="preserve">1. İhlale konu eser örneği.</w:t>
      </w:r>
    </w:p>
    <w:p>
      <w:pPr>
        <w:spacing w:after="0"/>
      </w:pPr>
      <w:r>
        <w:t xml:space="preserve">2. Karşılaştırma tablosu ve kaynak eserler.</w:t>
      </w:r>
    </w:p>
    <w:p>
      <w:pPr>
        <w:spacing w:after="0"/>
      </w:pPr>
      <w:r>
        <w:t xml:space="preserve">3. Benzerlik raporu (varsa).</w:t>
      </w:r>
    </w:p>
    <w:p>
      <w:pPr>
        <w:spacing w:after="0"/>
      </w:pPr>
      <w:r>
        <w:t xml:space="preserve">4. Destekleyici yazışmalar.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