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Cezayı veren disiplin amiri / rektörlük — atamaya yetkili amir</w:t>
            </w:r>
          </w:p>
          <w:p>
            <w:pPr>
              <w:spacing w:after="40"/>
            </w:pPr>
            <w:r>
              <w:rPr>
                <w:sz w:val="18"/>
              </w:rPr>
              <w:t xml:space="preserve">Süre          : Uyarma ve kınamada ceza tarihinden 5 yıl, diğer cezalarda 10 yıl sonra.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Hakkımda verilen [CEZA TÜRÜ] cezasının özlük dosyamdan silinmesi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w:t>
      </w:r>
    </w:p>
    <w:p>
      <w:pPr>
        <w:spacing w:after="120"/>
        <w:jc w:val="both"/>
      </w:pPr>
      <w:r>
        <w:t xml:space="preserve">2. [KARAR TARİHİ] tarihli ve [SAYI] sayılı kararla hakkımda [CEZA TÜRÜ — uyarma / kınama / aylıktan kesme / kademe ilerlemesinin durdurulması] cezası verilmiş ve ceza [KESİNLEŞME TARİHİ] tarihinde kesinleşmiştir.</w:t>
      </w:r>
    </w:p>
    <w:p>
      <w:pPr>
        <w:spacing w:after="120"/>
        <w:jc w:val="both"/>
      </w:pPr>
      <w:r>
        <w:t xml:space="preserve">3. 657 sayılı Kanunun 133 üncü maddesi uyarınca; uyarma ve kınama cezaları uygulanmasından beş yıl, diğer cezalar on yıl sonra atamaya yetkili amire başvurularak özlük dosyasından silinmesi istenebilir. Cezanın üzerinden [SÜRE] geçmiştir. [dosya bazında teyit edilmelidir]</w:t>
      </w:r>
    </w:p>
    <w:p>
      <w:pPr>
        <w:spacing w:after="120"/>
        <w:jc w:val="both"/>
      </w:pPr>
      <w:r>
        <w:t xml:space="preserve">4. Ceza tarihinden bu yana hakkımda başka bir disiplin cezası verilmemiş; görevimi mevzuata ve hizmet gereklerine uygun biçimde yürütmüş bulunmaktayım.</w:t>
      </w:r>
    </w:p>
    <w:p>
      <w:pPr>
        <w:spacing w:after="120"/>
        <w:jc w:val="both"/>
      </w:pPr>
      <w:r>
        <w:t xml:space="preserve">5. Aynı dönemde [FAALİYET — yayın, proje, idari görev, ödül] ile kuruma katkı sunduğumu; ilgili belgelerin ekte olduğunu belirtirim.</w:t>
      </w:r>
    </w:p>
    <w:p>
      <w:pPr>
        <w:spacing w:after="120"/>
        <w:jc w:val="both"/>
      </w:pPr>
      <w:r>
        <w:t xml:space="preserve">6. Cezanın özlük dosyamda kalması, akademik kadro başvuruları, görev süresi uzatma ve görevlendirme işlemlerinde aleyhime sonuç doğurmaktadır.</w:t>
      </w:r>
    </w:p>
    <w:p>
      <w:pPr>
        <w:spacing w:after="120"/>
        <w:jc w:val="both"/>
      </w:pPr>
      <w:r>
        <w:t xml:space="preserve">7. Talebimin reddi hâlinde ret kararının gerekçesiyle birlikte yazılı olarak tebliğ edilmesini talep ederim.</w:t>
      </w:r>
    </w:p>
    <w:p>
      <w:pPr>
        <w:spacing w:before="200" w:after="80"/>
      </w:pPr>
      <w:r>
        <w:rPr>
          <w:b/>
          <w:sz w:val="22"/>
        </w:rPr>
        <w:t xml:space="preserve">HUKUKİ DAYANAK</w:t>
      </w:r>
    </w:p>
    <w:p>
      <w:pPr>
        <w:jc w:val="both"/>
      </w:pPr>
      <w:r>
        <w:t xml:space="preserve">2914 sayılı Kanun m.20 ve 2547 sayılı Kanun m.53, 62 atfıyla 657 sayılı Kanun m.133 (disiplin cezalarının özlük dosyasından silinmesi); Yükseköğretim Kurumları Yönetici, Öğretim Elemanı ve Memurları Disiplin mevzuatı. Kademe ilerlemesinin durdurulması cezasında ayrı değerlendirme yapılır [dosya bazında teyit edilmelidir].</w:t>
      </w:r>
    </w:p>
    <w:p>
      <w:pPr>
        <w:spacing w:before="200" w:after="80"/>
      </w:pPr>
      <w:r>
        <w:rPr>
          <w:b/>
          <w:sz w:val="22"/>
        </w:rPr>
        <w:t xml:space="preserve">SONUÇ VE TALEP</w:t>
      </w:r>
    </w:p>
    <w:p>
      <w:pPr>
        <w:jc w:val="both"/>
      </w:pPr>
      <w:r>
        <w:t xml:space="preserve">Hakkımda verilen disiplin cezasının 657 sayılı Kanunun 133 üncü maddesi uyarınca özlük dosyamdan silinmesine; talebin reddi hâlinde gerekçesinin yazılı olarak bildirilmesine karar verilmesini saygılarımla arz ederim.</w:t>
      </w:r>
    </w:p>
    <w:p>
      <w:pPr>
        <w:spacing w:before="200" w:after="80"/>
      </w:pPr>
      <w:r>
        <w:rPr>
          <w:b/>
          <w:sz w:val="22"/>
        </w:rPr>
        <w:t xml:space="preserve">EKLER</w:t>
      </w:r>
    </w:p>
    <w:p>
      <w:pPr>
        <w:spacing w:after="0"/>
      </w:pPr>
      <w:r>
        <w:t xml:space="preserve">1. Disiplin cezası kararı ve kesinleşme belgesi.</w:t>
      </w:r>
    </w:p>
    <w:p>
      <w:pPr>
        <w:spacing w:after="0"/>
      </w:pPr>
      <w:r>
        <w:t xml:space="preserve">2. Özlük dosyası özeti.</w:t>
      </w:r>
    </w:p>
    <w:p>
      <w:pPr>
        <w:spacing w:after="0"/>
      </w:pPr>
      <w:r>
        <w:t xml:space="preserve">3. Sonraki döneme ilişkin faaliyet belgeleri.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