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 yönetim kurulu — rektör başkanlığında</w:t>
            </w:r>
          </w:p>
          <w:p>
            <w:pPr>
              <w:spacing w:after="40"/>
            </w:pPr>
            <w:r>
              <w:rPr>
                <w:sz w:val="18"/>
              </w:rPr>
              <w:t xml:space="preserve">Süre          : Yönetim kurulu toplantı takvimine göre; görev süresi bitiminden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YÖNETİM KURULU KARARI</w:t>
      </w:r>
    </w:p>
    <w:p>
      <w:pPr>
        <w:spacing w:after="200"/>
      </w:pPr>
      <w:r>
        <w:rPr>
          <w:b/>
        </w:rPr>
        <w:t xml:space="preserve">KONU : </w:t>
      </w:r>
      <w:r>
        <w:t xml:space="preserve">Akademik atama, görev süresi uzatma ve görevlendirme işlemlerine ilişkin kararlardır.</w:t>
      </w:r>
    </w:p>
    <w:p>
      <w:pPr>
        <w:spacing w:before="200" w:after="80"/>
      </w:pPr>
      <w:r>
        <w:rPr>
          <w:b/>
          <w:sz w:val="22"/>
        </w:rPr>
        <w:t xml:space="preserve">TOPLANTI BİLGİLERİ</w:t>
      </w:r>
    </w:p>
    <w:p>
      <w:pPr>
        <w:spacing w:after="0"/>
      </w:pPr>
      <w:r>
        <w:t xml:space="preserve">Kurul           : [ÜNİVERSİTE] Yönetim Kurulu</w:t>
      </w:r>
    </w:p>
    <w:p>
      <w:pPr>
        <w:spacing w:after="0"/>
      </w:pPr>
      <w:r>
        <w:t xml:space="preserve">Toplantı Tarihi : [GÜN/AY/YIL]</w:t>
      </w:r>
    </w:p>
    <w:p>
      <w:pPr>
        <w:spacing w:after="0"/>
      </w:pPr>
      <w:r>
        <w:t xml:space="preserve">Toplantı Sayısı : [SAYI]</w:t>
      </w:r>
    </w:p>
    <w:p>
      <w:pPr>
        <w:spacing w:after="0"/>
      </w:pPr>
      <w:r>
        <w:t xml:space="preserve">Karar No        : [KARAR NO]</w:t>
      </w:r>
    </w:p>
    <w:p>
      <w:pPr>
        <w:spacing w:after="0"/>
      </w:pPr>
      <w:r>
        <w:t xml:space="preserve">Başkan          : [UNVAN AD SOYAD]</w:t>
      </w:r>
    </w:p>
    <w:p>
      <w:pPr>
        <w:spacing w:after="0"/>
      </w:pPr>
      <w:r>
        <w:t xml:space="preserve">Üyeler          : [UNVAN AD SOYAD], [UNVAN AD SOYAD], [UNVAN AD SOYAD]</w:t>
      </w:r>
    </w:p>
    <w:p>
      <w:pPr>
        <w:spacing w:before="200" w:after="80"/>
      </w:pPr>
      <w:r>
        <w:rPr>
          <w:b/>
          <w:sz w:val="22"/>
        </w:rPr>
        <w:t xml:space="preserve">GÖRÜŞÜLEN KONULAR VE KARARLAR</w:t>
      </w:r>
    </w:p>
    <w:p>
      <w:pPr>
        <w:spacing w:after="120"/>
        <w:jc w:val="both"/>
      </w:pPr>
      <w:r>
        <w:t xml:space="preserve">1. KARAR 1 — DOKTOR ÖĞRETİM ÜYESİ ATAMASI: [FAKÜLTE] [BÖLÜM] [ANABİLİM DALI] kadrosuna başvuran [AD SOYAD] hakkında düzenlenen [SAYI] adet jüri raporu okundu. Raporların [TAMAMININ / ÇOĞUNLUĞUNUN] olumlu olduğu görülerek, adayın [SÜRE] yıl süreyle Dr. Öğretim Üyesi kadrosuna atanmasına karar verildi.</w:t>
      </w:r>
    </w:p>
    <w:p>
      <w:pPr>
        <w:spacing w:after="120"/>
        <w:jc w:val="both"/>
      </w:pPr>
      <w:r>
        <w:t xml:space="preserve">2. KARAR 2 — GÖREV SÜRESİ UZATMA: [FAKÜLTE] [BÖLÜM] Dr. Öğretim Üyesi [AD SOYAD] nin görev süresinin [TARİH] tarihinde sona ereceği, birim yöneticisinin görüşü ile adayın faaliyet raporunun olumlu olduğu anlaşılmakla, görev süresinin [SÜRE] yıl süreyle uzatılmasına karar verildi. [dosya bazında teyit edilmelidir]</w:t>
      </w:r>
    </w:p>
    <w:p>
      <w:pPr>
        <w:spacing w:after="120"/>
        <w:jc w:val="both"/>
      </w:pPr>
      <w:r>
        <w:t xml:space="preserve">3. KARAR 3 — ÖĞRETİM GÖREVLİSİ ATAMASI: [BİRİM] kadrosuna ilan edilen öğretim görevlisi kadrosuna, giriş sınavı sonucunda [PUAN] puanla birinci sırada yer alan [AD SOYAD] nin [SÜRE] yıl süreyle atanmasına karar verildi.</w:t>
      </w:r>
    </w:p>
    <w:p>
      <w:pPr>
        <w:spacing w:after="120"/>
        <w:jc w:val="both"/>
      </w:pPr>
      <w:r>
        <w:t xml:space="preserve">4. KARAR 4 — 2547/39 GÖREVLENDİRME: [BİRİM] öğretim üyesi [UNVAN AD SOYAD] nin, [TARİH ARALIĞI] tarihleri arasında [KURUM / ÜLKE] bünyesinde 2547 sayılı Kanunun 39 uncu maddesi uyarınca [YOLLUKLU-YEVMİYELİ / YOLLUKSUZ-YEVMİYESİZ] olarak görevlendirilmesine karar verildi.</w:t>
      </w:r>
    </w:p>
    <w:p>
      <w:pPr>
        <w:spacing w:after="120"/>
        <w:jc w:val="both"/>
      </w:pPr>
      <w:r>
        <w:t xml:space="preserve">5. KARAR 5 — 2547/35 GÖREVLENDİRME: [BİRİM] araştırma görevlisi [AD SOYAD] nin lisansüstü eğitim amacıyla [ÜNİVERSİTE] bünyesinde 2547 sayılı Kanunun 35 inci maddesi uyarınca görevlendirilmesine ve taahhütname/kefaletname alınmasına karar verildi.</w:t>
      </w:r>
    </w:p>
    <w:p>
      <w:pPr>
        <w:spacing w:after="120"/>
        <w:jc w:val="both"/>
      </w:pPr>
      <w:r>
        <w:t xml:space="preserve">6. KARAR 6 — KADRO AKTARIMI: [BİRİM] bünyesindeki [DERECE] derece [UNVAN] kadrosunun [BİRİM] bünyesine aktarılması teklifinin uygun bulunarak Yükseköğretim Kurulu Başkanlığına sunulmasına karar verildi.</w:t>
      </w:r>
    </w:p>
    <w:p>
      <w:pPr>
        <w:spacing w:after="120"/>
        <w:jc w:val="both"/>
      </w:pPr>
      <w:r>
        <w:t xml:space="preserve">7. KARAR 7 — İTİRAZ: [AD SOYAD] tarafından [TARİH] tarihinde yapılan itirazın incelendiği; itiraz konusu işlemin mevzuata uygun olduğu anlaşılmakla itirazın [REDDİNE / KABULÜNE] karar verildi. Karar gerekçesi ilgiliye tebliğ edilecektir.</w:t>
      </w:r>
    </w:p>
    <w:p>
      <w:pPr>
        <w:spacing w:after="120"/>
        <w:jc w:val="both"/>
      </w:pPr>
      <w:r>
        <w:t xml:space="preserve">8. Kararlara karşı 2577 sayılı Kanun uyarınca tebliğden itibaren altmış gün içinde idari yargı yoluna başvurulabileceği ilgililere bildirilecektir.</w:t>
      </w:r>
    </w:p>
    <w:p>
      <w:pPr>
        <w:spacing w:before="200" w:after="80"/>
      </w:pPr>
      <w:r>
        <w:rPr>
          <w:b/>
          <w:sz w:val="22"/>
        </w:rPr>
        <w:t xml:space="preserve">HUKUKİ DAYANAK</w:t>
      </w:r>
    </w:p>
    <w:p>
      <w:pPr>
        <w:jc w:val="both"/>
      </w:pPr>
      <w:r>
        <w:t xml:space="preserve">2547 sayılı Kanun m.15 (yönetim kurulunun görevleri), m.23, 24, 26, 31, 33, 35, 39; Öğretim Üyeliğine Yükseltilme ve Atanma Yönetmeliği; Öğretim Üyesi Dışındaki Öğretim Elemanı Kadrolarına Yapılacak Atamalarda Uygulanacak Usul ve Esaslar Hakkında Yönetmelik [dosya bazında teyit edilmelidir].</w:t>
      </w:r>
    </w:p>
    <w:p>
      <w:pPr>
        <w:spacing w:before="200" w:after="80"/>
      </w:pPr>
      <w:r>
        <w:rPr>
          <w:b/>
          <w:sz w:val="22"/>
        </w:rPr>
        <w:t xml:space="preserve">SONUÇ VE TALEP</w:t>
      </w:r>
    </w:p>
    <w:p>
      <w:pPr>
        <w:jc w:val="both"/>
      </w:pPr>
      <w:r>
        <w:t xml:space="preserve">Yukarıdaki kararlar alınmış olup, gereği için Personel Daire Başkanlığına ve ilgili birimlere bildirilmesine karar verilmiştir.</w:t>
      </w:r>
    </w:p>
    <w:p>
      <w:pPr>
        <w:spacing w:before="200" w:after="80"/>
      </w:pPr>
      <w:r>
        <w:rPr>
          <w:b/>
          <w:sz w:val="22"/>
        </w:rPr>
        <w:t xml:space="preserve">EKLER</w:t>
      </w:r>
    </w:p>
    <w:p>
      <w:pPr>
        <w:spacing w:after="0"/>
      </w:pPr>
      <w:r>
        <w:t xml:space="preserve">1. Jüri raporları.</w:t>
      </w:r>
    </w:p>
    <w:p>
      <w:pPr>
        <w:spacing w:after="0"/>
      </w:pPr>
      <w:r>
        <w:t xml:space="preserve">2. Birim yöneticisi görüşü ve faaliyet raporu.</w:t>
      </w:r>
    </w:p>
    <w:p>
      <w:pPr>
        <w:spacing w:after="0"/>
      </w:pPr>
      <w:r>
        <w:t xml:space="preserve">3. Giriş sınavı sonuç tutanağı.</w:t>
      </w:r>
    </w:p>
    <w:p>
      <w:pPr>
        <w:spacing w:after="0"/>
      </w:pPr>
      <w:r>
        <w:t xml:space="preserve">4. Görevlendirme talep dilekçeleri.</w:t>
      </w:r>
    </w:p>
    <w:p>
      <w:r/>
    </w:p>
    <w:p>
      <w:pPr>
        <w:spacing w:after="0"/>
        <w:jc w:val="right"/>
      </w:pPr>
      <w:r>
        <w:t xml:space="preserve">Tarih : [GÜN/AY/YIL]</w:t>
      </w:r>
    </w:p>
    <w:p>
      <w:pPr>
        <w:spacing w:after="0"/>
        <w:jc w:val="right"/>
      </w:pPr>
      <w:r>
        <w:t xml:space="preserve">Yönetim Kurulu Başkanı (Rektör) ve Üyeler</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